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6E" w:rsidRDefault="00461E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ARQUITECTOS ESPECIALISTAS</w:t>
      </w:r>
    </w:p>
    <w:p w:rsidR="00CA5F6E" w:rsidRDefault="00CA5F6E">
      <w:pPr>
        <w:jc w:val="center"/>
        <w:rPr>
          <w:b/>
          <w:sz w:val="24"/>
          <w:szCs w:val="24"/>
        </w:rPr>
      </w:pPr>
    </w:p>
    <w:p w:rsidR="00CA5F6E" w:rsidRDefault="00503C7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EJERCICIO 2026</w:t>
      </w:r>
    </w:p>
    <w:p w:rsidR="00CA5F6E" w:rsidRDefault="00CA5F6E"/>
    <w:p w:rsidR="00CA5F6E" w:rsidRDefault="00CA5F6E"/>
    <w:tbl>
      <w:tblPr>
        <w:tblStyle w:val="a2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818"/>
        <w:gridCol w:w="1024"/>
        <w:gridCol w:w="535"/>
        <w:gridCol w:w="709"/>
        <w:gridCol w:w="425"/>
        <w:gridCol w:w="173"/>
        <w:gridCol w:w="819"/>
        <w:gridCol w:w="2865"/>
      </w:tblGrid>
      <w:tr w:rsidR="00CA5F6E">
        <w:tc>
          <w:tcPr>
            <w:tcW w:w="1842" w:type="dxa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  <w:tc>
          <w:tcPr>
            <w:tcW w:w="3684" w:type="dxa"/>
            <w:gridSpan w:val="6"/>
          </w:tcPr>
          <w:p w:rsidR="00CA5F6E" w:rsidRDefault="00CA5F6E">
            <w:pPr>
              <w:rPr>
                <w:b/>
                <w:sz w:val="24"/>
                <w:szCs w:val="24"/>
              </w:rPr>
            </w:pPr>
          </w:p>
          <w:p w:rsidR="00CA5F6E" w:rsidRDefault="00CA5F6E">
            <w:pPr>
              <w:rPr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NOMBRE:</w:t>
            </w:r>
          </w:p>
        </w:tc>
      </w:tr>
      <w:tr w:rsidR="00CA5F6E">
        <w:tc>
          <w:tcPr>
            <w:tcW w:w="4219" w:type="dxa"/>
            <w:gridSpan w:val="4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DEMARCACIÓN:</w:t>
            </w:r>
          </w:p>
          <w:p w:rsidR="00CA5F6E" w:rsidRDefault="00CA5F6E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CDO Nº:</w:t>
            </w:r>
          </w:p>
        </w:tc>
        <w:tc>
          <w:tcPr>
            <w:tcW w:w="2865" w:type="dxa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NIF/NIE:</w:t>
            </w:r>
          </w:p>
        </w:tc>
      </w:tr>
      <w:tr w:rsidR="00CA5F6E">
        <w:tc>
          <w:tcPr>
            <w:tcW w:w="3684" w:type="dxa"/>
            <w:gridSpan w:val="3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DIRECCIÓN:</w:t>
            </w:r>
          </w:p>
          <w:p w:rsidR="00CA5F6E" w:rsidRDefault="00CA5F6E">
            <w:pPr>
              <w:rPr>
                <w:b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Nº:</w:t>
            </w:r>
          </w:p>
        </w:tc>
        <w:tc>
          <w:tcPr>
            <w:tcW w:w="4282" w:type="dxa"/>
            <w:gridSpan w:val="4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</w:tr>
      <w:tr w:rsidR="00CA5F6E">
        <w:tc>
          <w:tcPr>
            <w:tcW w:w="5353" w:type="dxa"/>
            <w:gridSpan w:val="6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MUNICIPIO:</w:t>
            </w:r>
          </w:p>
          <w:p w:rsidR="00CA5F6E" w:rsidRDefault="00CA5F6E">
            <w:pPr>
              <w:rPr>
                <w:b/>
                <w:sz w:val="24"/>
                <w:szCs w:val="24"/>
              </w:rPr>
            </w:pPr>
          </w:p>
        </w:tc>
        <w:tc>
          <w:tcPr>
            <w:tcW w:w="3857" w:type="dxa"/>
            <w:gridSpan w:val="3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</w:tr>
      <w:tr w:rsidR="00CA5F6E">
        <w:tc>
          <w:tcPr>
            <w:tcW w:w="2660" w:type="dxa"/>
            <w:gridSpan w:val="2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TELÉFONO:</w:t>
            </w:r>
          </w:p>
          <w:p w:rsidR="00CA5F6E" w:rsidRDefault="00CA5F6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MÓVIL:</w:t>
            </w:r>
          </w:p>
        </w:tc>
        <w:tc>
          <w:tcPr>
            <w:tcW w:w="4282" w:type="dxa"/>
            <w:gridSpan w:val="4"/>
          </w:tcPr>
          <w:p w:rsidR="00CA5F6E" w:rsidRDefault="00461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ELECT:</w:t>
            </w:r>
          </w:p>
        </w:tc>
      </w:tr>
    </w:tbl>
    <w:p w:rsidR="00CA5F6E" w:rsidRDefault="00CA5F6E"/>
    <w:p w:rsidR="00CA5F6E" w:rsidRDefault="00CA5F6E"/>
    <w:p w:rsidR="00CA5F6E" w:rsidRDefault="00CA5F6E"/>
    <w:p w:rsidR="00CA5F6E" w:rsidRDefault="00461E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SOLICITA:</w:t>
      </w: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Ser incluido como arquitecto del Colegio Oficial de Arquitectos de Lanzarote, en el turno de arquitectos especialistas, para cuyo fin hace constar las siguientes especialidad/es:</w:t>
      </w: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TASACIÓN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PATOLOGÍAS DE CIMENTACIÓN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PATOLOGÍAS DE ESTRUCTURAS DE HORMIGÓN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PATOLOGÍAS DE ESTRUCTURAS DE ACERO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PATOLOGÍAS DE INSTALACIONES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HUMEDADES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RESTAURACIÓN</w:t>
      </w:r>
    </w:p>
    <w:p w:rsidR="00CA5F6E" w:rsidRDefault="00461E96">
      <w:pPr>
        <w:rPr>
          <w:sz w:val="24"/>
          <w:szCs w:val="24"/>
        </w:rPr>
      </w:pPr>
      <w:r>
        <w:rPr>
          <w:sz w:val="32"/>
          <w:szCs w:val="32"/>
        </w:rPr>
        <w:t xml:space="preserve">□ </w:t>
      </w:r>
      <w:r>
        <w:rPr>
          <w:sz w:val="24"/>
          <w:szCs w:val="24"/>
        </w:rPr>
        <w:t>OTROS: (Especificar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_______________________________________________________</w:t>
      </w: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______________________________</w:t>
      </w: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 xml:space="preserve">En ___________________________, a _____ de 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584461">
        <w:rPr>
          <w:sz w:val="24"/>
          <w:szCs w:val="24"/>
        </w:rPr>
        <w:t>5</w:t>
      </w: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CA5F6E" w:rsidRDefault="00461E96">
      <w:pPr>
        <w:spacing w:after="200" w:line="276" w:lineRule="auto"/>
        <w:jc w:val="left"/>
        <w:rPr>
          <w:sz w:val="24"/>
          <w:szCs w:val="24"/>
        </w:rPr>
      </w:pPr>
      <w:r>
        <w:br w:type="page"/>
      </w:r>
    </w:p>
    <w:p w:rsidR="00CA5F6E" w:rsidRDefault="00461E9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RESPONSABLE</w:t>
      </w:r>
    </w:p>
    <w:p w:rsidR="00CA5F6E" w:rsidRDefault="00CA5F6E">
      <w:pPr>
        <w:jc w:val="left"/>
        <w:rPr>
          <w:b/>
          <w:sz w:val="24"/>
          <w:szCs w:val="24"/>
        </w:rPr>
      </w:pPr>
    </w:p>
    <w:p w:rsidR="00CA5F6E" w:rsidRDefault="00CA5F6E">
      <w:pPr>
        <w:jc w:val="left"/>
        <w:rPr>
          <w:b/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 xml:space="preserve">Don/Doña _______________________________________________________ </w:t>
      </w: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D.N.I o pasaporte_________________________________________________</w:t>
      </w: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 xml:space="preserve">Actuando en su propio nombre, declara: </w:t>
      </w: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- Que reúne los requisitos y posee plena capacidad para obrar.</w:t>
      </w: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- Que no se encuentra incurso en ninguna de las causas de prohibición o incompatibilidad establecidas en la legislación vigente.</w:t>
      </w: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En ___________________________, a _____ de _______________</w:t>
      </w:r>
      <w:r w:rsidR="00584461">
        <w:rPr>
          <w:sz w:val="24"/>
          <w:szCs w:val="24"/>
        </w:rPr>
        <w:t xml:space="preserve">_ </w:t>
      </w:r>
      <w:proofErr w:type="spellStart"/>
      <w:r w:rsidR="00584461">
        <w:rPr>
          <w:sz w:val="24"/>
          <w:szCs w:val="24"/>
        </w:rPr>
        <w:t>de</w:t>
      </w:r>
      <w:proofErr w:type="spellEnd"/>
      <w:r w:rsidR="00584461">
        <w:rPr>
          <w:sz w:val="24"/>
          <w:szCs w:val="24"/>
        </w:rPr>
        <w:t xml:space="preserve"> 2025</w:t>
      </w:r>
      <w:bookmarkStart w:id="1" w:name="_GoBack"/>
      <w:bookmarkEnd w:id="1"/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461E96">
      <w:pPr>
        <w:rPr>
          <w:sz w:val="24"/>
          <w:szCs w:val="24"/>
        </w:rPr>
      </w:pPr>
      <w:r>
        <w:rPr>
          <w:sz w:val="24"/>
          <w:szCs w:val="24"/>
        </w:rPr>
        <w:t>Fdo.:</w:t>
      </w: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p w:rsidR="00CA5F6E" w:rsidRDefault="00CA5F6E">
      <w:pPr>
        <w:rPr>
          <w:sz w:val="24"/>
          <w:szCs w:val="24"/>
        </w:rPr>
      </w:pPr>
    </w:p>
    <w:sectPr w:rsidR="00CA5F6E">
      <w:headerReference w:type="default" r:id="rId8"/>
      <w:footerReference w:type="default" r:id="rId9"/>
      <w:pgSz w:w="11906" w:h="16838"/>
      <w:pgMar w:top="1771" w:right="1418" w:bottom="1418" w:left="1418" w:header="1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96" w:rsidRDefault="00461E96">
      <w:r>
        <w:separator/>
      </w:r>
    </w:p>
  </w:endnote>
  <w:endnote w:type="continuationSeparator" w:id="0">
    <w:p w:rsidR="00461E96" w:rsidRDefault="0046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F6E" w:rsidRDefault="00CA5F6E">
    <w:pPr>
      <w:rPr>
        <w:sz w:val="14"/>
        <w:szCs w:val="14"/>
      </w:rPr>
    </w:pPr>
  </w:p>
  <w:tbl>
    <w:tblPr>
      <w:tblStyle w:val="a4"/>
      <w:tblW w:w="9072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"/>
      <w:gridCol w:w="1913"/>
      <w:gridCol w:w="496"/>
      <w:gridCol w:w="1843"/>
      <w:gridCol w:w="4394"/>
    </w:tblGrid>
    <w:tr w:rsidR="00CA5F6E">
      <w:trPr>
        <w:trHeight w:val="142"/>
      </w:trPr>
      <w:tc>
        <w:tcPr>
          <w:tcW w:w="467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F6E" w:rsidRDefault="00CA5F6E"/>
        <w:p w:rsidR="00CA5F6E" w:rsidRDefault="00CA5F6E"/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F6E" w:rsidRDefault="00CA5F6E"/>
      </w:tc>
    </w:tr>
    <w:tr w:rsidR="00CA5F6E">
      <w:trPr>
        <w:trHeight w:val="264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  <w:r>
            <w:rPr>
              <w:noProof/>
              <w:color w:val="000000"/>
              <w:sz w:val="12"/>
              <w:szCs w:val="12"/>
            </w:rPr>
            <w:drawing>
              <wp:inline distT="0" distB="0" distL="0" distR="0">
                <wp:extent cx="84075" cy="162000"/>
                <wp:effectExtent l="0" t="0" r="0" b="0"/>
                <wp:docPr id="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5" cy="16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F6E" w:rsidRDefault="00CA5F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F6E" w:rsidRDefault="00CA5F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A5F6E" w:rsidRDefault="00CA5F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12"/>
              <w:szCs w:val="12"/>
            </w:rPr>
          </w:pPr>
        </w:p>
      </w:tc>
    </w:tr>
    <w:tr w:rsidR="00CA5F6E">
      <w:trPr>
        <w:trHeight w:val="142"/>
      </w:trPr>
      <w:tc>
        <w:tcPr>
          <w:tcW w:w="2835" w:type="dxa"/>
          <w:gridSpan w:val="3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CA5F6E" w:rsidRDefault="00CA5F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CA5F6E" w:rsidRDefault="00CA5F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  <w:tc>
        <w:tcPr>
          <w:tcW w:w="4394" w:type="dxa"/>
          <w:tcBorders>
            <w:top w:val="nil"/>
            <w:left w:val="nil"/>
            <w:bottom w:val="single" w:sz="4" w:space="0" w:color="963200"/>
            <w:right w:val="nil"/>
          </w:tcBorders>
          <w:shd w:val="clear" w:color="auto" w:fill="auto"/>
          <w:vAlign w:val="center"/>
        </w:tcPr>
        <w:p w:rsidR="00CA5F6E" w:rsidRDefault="00CA5F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</w:p>
      </w:tc>
    </w:tr>
    <w:tr w:rsidR="00CA5F6E">
      <w:trPr>
        <w:trHeight w:val="142"/>
      </w:trPr>
      <w:tc>
        <w:tcPr>
          <w:tcW w:w="2835" w:type="dxa"/>
          <w:gridSpan w:val="3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COLEGIO OFICIAL DE ARQUITECTOS DE LANZAROTE </w:t>
          </w:r>
        </w:p>
      </w:tc>
      <w:tc>
        <w:tcPr>
          <w:tcW w:w="1843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 xml:space="preserve">(SIST. </w:t>
          </w:r>
          <w:proofErr w:type="spellStart"/>
          <w:proofErr w:type="gramStart"/>
          <w:r>
            <w:rPr>
              <w:color w:val="963200"/>
              <w:sz w:val="12"/>
              <w:szCs w:val="12"/>
            </w:rPr>
            <w:t>cert</w:t>
          </w:r>
          <w:proofErr w:type="spellEnd"/>
          <w:proofErr w:type="gramEnd"/>
          <w:r>
            <w:rPr>
              <w:color w:val="963200"/>
              <w:sz w:val="12"/>
              <w:szCs w:val="12"/>
            </w:rPr>
            <w:t>. ICCL 13 / 07 / ISO 9001)</w:t>
          </w:r>
        </w:p>
      </w:tc>
      <w:tc>
        <w:tcPr>
          <w:tcW w:w="4394" w:type="dxa"/>
          <w:tcBorders>
            <w:top w:val="single" w:sz="4" w:space="0" w:color="963200"/>
            <w:left w:val="nil"/>
            <w:bottom w:val="nil"/>
            <w:right w:val="nil"/>
          </w:tcBorders>
          <w:shd w:val="clear" w:color="auto" w:fill="auto"/>
          <w:vAlign w:val="bottom"/>
        </w:tcPr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963200"/>
              <w:sz w:val="12"/>
              <w:szCs w:val="12"/>
            </w:rPr>
          </w:pPr>
          <w:r>
            <w:rPr>
              <w:color w:val="963200"/>
              <w:sz w:val="12"/>
              <w:szCs w:val="12"/>
            </w:rPr>
            <w:t>Tel: 928 800 369 - Fax: 928 800 798 - www.coa-lz.com - dpto_secretaria@coa-lz.com</w:t>
          </w:r>
        </w:p>
      </w:tc>
    </w:tr>
  </w:tbl>
  <w:p w:rsidR="00CA5F6E" w:rsidRDefault="00CA5F6E">
    <w:pPr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96" w:rsidRDefault="00461E96">
      <w:r>
        <w:separator/>
      </w:r>
    </w:p>
  </w:footnote>
  <w:footnote w:type="continuationSeparator" w:id="0">
    <w:p w:rsidR="00461E96" w:rsidRDefault="0046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F6E" w:rsidRDefault="00CA5F6E"/>
  <w:p w:rsidR="00CA5F6E" w:rsidRDefault="00CA5F6E"/>
  <w:tbl>
    <w:tblPr>
      <w:tblStyle w:val="a3"/>
      <w:tblW w:w="9070" w:type="dxa"/>
      <w:tblInd w:w="6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070"/>
    </w:tblGrid>
    <w:tr w:rsidR="00CA5F6E">
      <w:trPr>
        <w:trHeight w:val="513"/>
      </w:trPr>
      <w:tc>
        <w:tcPr>
          <w:tcW w:w="9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auto"/>
          <w:tcMar>
            <w:left w:w="652" w:type="dxa"/>
          </w:tcMar>
        </w:tcPr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-414018</wp:posOffset>
                </wp:positionH>
                <wp:positionV relativeFrom="paragraph">
                  <wp:posOffset>67310</wp:posOffset>
                </wp:positionV>
                <wp:extent cx="872490" cy="361315"/>
                <wp:effectExtent l="0" t="0" r="0" b="0"/>
                <wp:wrapNone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490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220" w:lineRule="auto"/>
            <w:jc w:val="right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COLEGIO OFICIAL DE ARQUITECTOS DE LANZAROTE</w:t>
          </w:r>
        </w:p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line="16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VOCALÍA DE ASUNTOS PROFESIONALES</w:t>
          </w:r>
        </w:p>
        <w:p w:rsidR="00CA5F6E" w:rsidRDefault="00461E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right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 xml:space="preserve">Hoja </w:t>
          </w:r>
          <w:r>
            <w:rPr>
              <w:color w:val="000000"/>
              <w:sz w:val="12"/>
              <w:szCs w:val="12"/>
            </w:rPr>
            <w:fldChar w:fldCharType="begin"/>
          </w:r>
          <w:r>
            <w:rPr>
              <w:color w:val="000000"/>
              <w:sz w:val="12"/>
              <w:szCs w:val="12"/>
            </w:rPr>
            <w:instrText>PAGE</w:instrText>
          </w:r>
          <w:r w:rsidR="00503C7A">
            <w:rPr>
              <w:color w:val="000000"/>
              <w:sz w:val="12"/>
              <w:szCs w:val="12"/>
            </w:rPr>
            <w:fldChar w:fldCharType="separate"/>
          </w:r>
          <w:r w:rsidR="00530ABD">
            <w:rPr>
              <w:noProof/>
              <w:color w:val="000000"/>
              <w:sz w:val="12"/>
              <w:szCs w:val="12"/>
            </w:rPr>
            <w:t>2</w:t>
          </w:r>
          <w:r>
            <w:rPr>
              <w:color w:val="000000"/>
              <w:sz w:val="12"/>
              <w:szCs w:val="12"/>
            </w:rPr>
            <w:fldChar w:fldCharType="end"/>
          </w:r>
          <w:r>
            <w:rPr>
              <w:color w:val="000000"/>
              <w:sz w:val="12"/>
              <w:szCs w:val="12"/>
            </w:rPr>
            <w:t xml:space="preserve"> de 2</w:t>
          </w:r>
        </w:p>
      </w:tc>
    </w:tr>
    <w:tr w:rsidR="00CA5F6E">
      <w:trPr>
        <w:trHeight w:val="56"/>
      </w:trPr>
      <w:tc>
        <w:tcPr>
          <w:tcW w:w="9070" w:type="dxa"/>
          <w:tcBorders>
            <w:top w:val="single" w:sz="4" w:space="0" w:color="000000"/>
            <w:left w:val="nil"/>
            <w:bottom w:val="nil"/>
            <w:right w:val="nil"/>
          </w:tcBorders>
          <w:shd w:val="clear" w:color="auto" w:fill="auto"/>
        </w:tcPr>
        <w:p w:rsidR="00CA5F6E" w:rsidRDefault="00CA5F6E">
          <w:pPr>
            <w:spacing w:before="40" w:line="100" w:lineRule="auto"/>
            <w:jc w:val="right"/>
            <w:rPr>
              <w:color w:val="963200"/>
              <w:sz w:val="20"/>
              <w:szCs w:val="20"/>
            </w:rPr>
          </w:pPr>
        </w:p>
      </w:tc>
    </w:tr>
  </w:tbl>
  <w:p w:rsidR="00CA5F6E" w:rsidRDefault="00CA5F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5F6E"/>
    <w:rsid w:val="00461E96"/>
    <w:rsid w:val="00503C7A"/>
    <w:rsid w:val="00530ABD"/>
    <w:rsid w:val="00584461"/>
    <w:rsid w:val="00C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3C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18"/>
        <w:szCs w:val="18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right" w:pos="9070"/>
      </w:tabs>
      <w:spacing w:before="600"/>
      <w:ind w:hanging="709"/>
      <w:outlineLvl w:val="0"/>
    </w:pPr>
    <w:rPr>
      <w:b/>
      <w:smallCaps/>
      <w:sz w:val="28"/>
      <w:szCs w:val="28"/>
      <w:u w:val="single"/>
    </w:rPr>
  </w:style>
  <w:style w:type="paragraph" w:styleId="Ttulo2">
    <w:name w:val="heading 2"/>
    <w:basedOn w:val="Normal"/>
    <w:next w:val="Normal"/>
    <w:pPr>
      <w:tabs>
        <w:tab w:val="right" w:pos="9070"/>
      </w:tabs>
      <w:spacing w:before="600"/>
      <w:ind w:hanging="709"/>
      <w:outlineLvl w:val="1"/>
    </w:pPr>
    <w:rPr>
      <w:b/>
      <w:smallCaps/>
      <w:sz w:val="24"/>
      <w:szCs w:val="24"/>
      <w:u w:val="single"/>
    </w:rPr>
  </w:style>
  <w:style w:type="paragraph" w:styleId="Ttulo3">
    <w:name w:val="heading 3"/>
    <w:basedOn w:val="Normal"/>
    <w:next w:val="Normal"/>
    <w:pPr>
      <w:tabs>
        <w:tab w:val="right" w:pos="9070"/>
      </w:tabs>
      <w:spacing w:before="600"/>
      <w:ind w:hanging="709"/>
      <w:outlineLvl w:val="2"/>
    </w:pPr>
    <w:rPr>
      <w:b/>
      <w:smallCaps/>
      <w:sz w:val="20"/>
      <w:szCs w:val="20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03C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bQA6v8Cw/i3hvqn3LADdkVzwg==">CgMxLjAyCGguZ2pkZ3hzOAByITFKaF93bE9ncGpEU1AycVhVcVZhLU0xUEVKdWtiZjBBVA==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COALZ LANZAROTE</dc:creator>
  <cp:lastModifiedBy>COALZ LANZAROTE</cp:lastModifiedBy>
  <cp:revision>4</cp:revision>
  <cp:lastPrinted>2025-11-17T13:22:00Z</cp:lastPrinted>
  <dcterms:created xsi:type="dcterms:W3CDTF">2025-11-17T13:21:00Z</dcterms:created>
  <dcterms:modified xsi:type="dcterms:W3CDTF">2025-11-17T13:22:00Z</dcterms:modified>
</cp:coreProperties>
</file>