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34" w:rsidRDefault="00384C3C">
      <w:pPr>
        <w:spacing w:after="338" w:line="256" w:lineRule="auto"/>
        <w:ind w:left="0" w:right="0" w:firstLine="0"/>
        <w:jc w:val="left"/>
      </w:pPr>
      <w:proofErr w:type="spellStart"/>
      <w:r>
        <w:rPr>
          <w:color w:val="943735"/>
          <w:sz w:val="48"/>
        </w:rPr>
        <w:t>Institucional</w:t>
      </w:r>
      <w:proofErr w:type="spellEnd"/>
      <w:r>
        <w:rPr>
          <w:color w:val="943735"/>
          <w:sz w:val="48"/>
        </w:rPr>
        <w:t xml:space="preserve"> </w:t>
      </w:r>
    </w:p>
    <w:p w:rsidR="00FD6534" w:rsidRDefault="00384C3C">
      <w:pPr>
        <w:spacing w:after="415" w:line="256" w:lineRule="auto"/>
        <w:ind w:left="-5" w:right="0"/>
        <w:jc w:val="left"/>
      </w:pPr>
      <w:r>
        <w:rPr>
          <w:b/>
        </w:rPr>
        <w:t>HISTORIA</w:t>
      </w:r>
      <w:r>
        <w:t xml:space="preserve"> </w:t>
      </w:r>
    </w:p>
    <w:p w:rsidR="00FD6534" w:rsidRDefault="00384C3C">
      <w:pPr>
        <w:ind w:left="-5" w:right="0"/>
      </w:pPr>
      <w:r>
        <w:t xml:space="preserve">Hasta </w:t>
      </w:r>
      <w:proofErr w:type="spellStart"/>
      <w:r>
        <w:t>febrero</w:t>
      </w:r>
      <w:proofErr w:type="spellEnd"/>
      <w:r>
        <w:t xml:space="preserve"> de 1969,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crea</w:t>
      </w:r>
      <w:proofErr w:type="spellEnd"/>
      <w:r>
        <w:t xml:space="preserve"> 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Canarias,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isleños</w:t>
      </w:r>
      <w:proofErr w:type="spellEnd"/>
      <w:r>
        <w:t xml:space="preserve"> </w:t>
      </w:r>
      <w:proofErr w:type="spellStart"/>
      <w:r>
        <w:t>dependían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Andalucía Occidental, Badajoz y Canarias. </w:t>
      </w:r>
    </w:p>
    <w:p w:rsidR="00FD6534" w:rsidRDefault="00384C3C">
      <w:pPr>
        <w:ind w:left="-5" w:right="0"/>
      </w:pPr>
      <w:r>
        <w:t xml:space="preserve">La </w:t>
      </w:r>
      <w:proofErr w:type="spellStart"/>
      <w:r>
        <w:t>constitución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COAC se </w:t>
      </w:r>
      <w:proofErr w:type="spellStart"/>
      <w:r>
        <w:t>creará</w:t>
      </w:r>
      <w:proofErr w:type="spellEnd"/>
      <w:r>
        <w:t xml:space="preserve"> con dos </w:t>
      </w:r>
      <w:proofErr w:type="spellStart"/>
      <w:r>
        <w:t>delegaciones</w:t>
      </w:r>
      <w:proofErr w:type="spellEnd"/>
      <w:r>
        <w:t xml:space="preserve"> </w:t>
      </w:r>
      <w:proofErr w:type="spellStart"/>
      <w:r>
        <w:t>provinciales</w:t>
      </w:r>
      <w:proofErr w:type="spellEnd"/>
      <w:r>
        <w:t xml:space="preserve"> (Santa Cruz de Tenerife y Las Palmas). </w:t>
      </w:r>
    </w:p>
    <w:p w:rsidR="00FD6534" w:rsidRDefault="00384C3C">
      <w:pPr>
        <w:ind w:left="-5" w:right="0"/>
      </w:pPr>
      <w:proofErr w:type="spellStart"/>
      <w:r>
        <w:t>En</w:t>
      </w:r>
      <w:proofErr w:type="spellEnd"/>
      <w:r>
        <w:t xml:space="preserve"> mayo de 1990 el COAC </w:t>
      </w:r>
      <w:proofErr w:type="spellStart"/>
      <w:r>
        <w:t>renueva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estatutos</w:t>
      </w:r>
      <w:proofErr w:type="spellEnd"/>
      <w:r>
        <w:t xml:space="preserve"> y de las dos </w:t>
      </w:r>
      <w:proofErr w:type="spellStart"/>
      <w:r>
        <w:t>delegaciones</w:t>
      </w:r>
      <w:proofErr w:type="spellEnd"/>
      <w:r>
        <w:t xml:space="preserve"> </w:t>
      </w:r>
      <w:proofErr w:type="spellStart"/>
      <w:r>
        <w:t>iniciales</w:t>
      </w:r>
      <w:proofErr w:type="spellEnd"/>
      <w:r>
        <w:t xml:space="preserve"> se </w:t>
      </w:r>
      <w:proofErr w:type="spellStart"/>
      <w:r>
        <w:t>pasa</w:t>
      </w:r>
      <w:proofErr w:type="spellEnd"/>
      <w:r>
        <w:t xml:space="preserve"> a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Demarcaciones</w:t>
      </w:r>
      <w:proofErr w:type="spellEnd"/>
      <w:r>
        <w:t xml:space="preserve">: Gran </w:t>
      </w:r>
      <w:proofErr w:type="spellStart"/>
      <w:r>
        <w:t>Canaria</w:t>
      </w:r>
      <w:proofErr w:type="spellEnd"/>
      <w:r>
        <w:t xml:space="preserve"> y Tenerife-La </w:t>
      </w:r>
      <w:proofErr w:type="spellStart"/>
      <w:r>
        <w:t>GomeraEl</w:t>
      </w:r>
      <w:proofErr w:type="spellEnd"/>
      <w:r>
        <w:t xml:space="preserve"> </w:t>
      </w:r>
      <w:proofErr w:type="spellStart"/>
      <w:r>
        <w:t>Hierro</w:t>
      </w:r>
      <w:proofErr w:type="spellEnd"/>
      <w:r>
        <w:t xml:space="preserve"> (</w:t>
      </w:r>
      <w:proofErr w:type="spellStart"/>
      <w:r>
        <w:t>demarcaciones</w:t>
      </w:r>
      <w:proofErr w:type="spellEnd"/>
      <w:r>
        <w:t xml:space="preserve"> de </w:t>
      </w:r>
      <w:proofErr w:type="spellStart"/>
      <w:r>
        <w:t>régimen</w:t>
      </w:r>
      <w:proofErr w:type="spellEnd"/>
      <w:r>
        <w:t xml:space="preserve"> </w:t>
      </w:r>
      <w:proofErr w:type="spellStart"/>
      <w:r>
        <w:t>pleno</w:t>
      </w:r>
      <w:proofErr w:type="spellEnd"/>
      <w:r>
        <w:t>) y Lanzarote, Fuerteventura y La Palma (</w:t>
      </w:r>
      <w:proofErr w:type="spellStart"/>
      <w:r>
        <w:t>demarcaciones</w:t>
      </w:r>
      <w:proofErr w:type="spellEnd"/>
      <w:r>
        <w:t xml:space="preserve"> de </w:t>
      </w:r>
      <w:proofErr w:type="spellStart"/>
      <w:r>
        <w:t>régimen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). </w:t>
      </w:r>
    </w:p>
    <w:p w:rsidR="00FD6534" w:rsidRDefault="00384C3C">
      <w:pPr>
        <w:ind w:left="-5" w:right="0"/>
      </w:pPr>
      <w:proofErr w:type="spellStart"/>
      <w:r>
        <w:t>En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2015 se produce el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ámbito</w:t>
      </w:r>
      <w:proofErr w:type="spellEnd"/>
      <w:r>
        <w:t xml:space="preserve"> territorial del COAC, </w:t>
      </w:r>
      <w:proofErr w:type="spellStart"/>
      <w:r>
        <w:t>pas</w:t>
      </w:r>
      <w:r>
        <w:t>ando</w:t>
      </w:r>
      <w:proofErr w:type="spellEnd"/>
      <w:r>
        <w:t xml:space="preserve"> a </w:t>
      </w:r>
      <w:proofErr w:type="spellStart"/>
      <w:r>
        <w:t>denominarse</w:t>
      </w:r>
      <w:proofErr w:type="spellEnd"/>
      <w:r>
        <w:t xml:space="preserve">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Interinsular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Canarias (COIAC),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 de la </w:t>
      </w:r>
      <w:proofErr w:type="spellStart"/>
      <w:r>
        <w:t>publicación</w:t>
      </w:r>
      <w:proofErr w:type="spellEnd"/>
      <w:r>
        <w:t xml:space="preserve"> del </w:t>
      </w:r>
      <w:proofErr w:type="spellStart"/>
      <w:r>
        <w:t>Decreto</w:t>
      </w:r>
      <w:proofErr w:type="spellEnd"/>
      <w:r>
        <w:t xml:space="preserve"> 116/2014 del </w:t>
      </w:r>
      <w:proofErr w:type="spellStart"/>
      <w:r>
        <w:t>Gobierno</w:t>
      </w:r>
      <w:proofErr w:type="spellEnd"/>
      <w:r>
        <w:t xml:space="preserve"> de Canarias, de 12 de </w:t>
      </w:r>
      <w:proofErr w:type="spellStart"/>
      <w:r>
        <w:t>diciembre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el que se </w:t>
      </w:r>
      <w:proofErr w:type="spellStart"/>
      <w:r>
        <w:t>creó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segregación</w:t>
      </w:r>
      <w:proofErr w:type="spellEnd"/>
      <w:r>
        <w:t xml:space="preserve"> del COAC 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</w:t>
      </w:r>
      <w:r>
        <w:t>uitectos</w:t>
      </w:r>
      <w:proofErr w:type="spellEnd"/>
      <w:r>
        <w:t xml:space="preserve"> de Gran </w:t>
      </w:r>
      <w:proofErr w:type="spellStart"/>
      <w:r>
        <w:t>Canaria</w:t>
      </w:r>
      <w:proofErr w:type="spellEnd"/>
      <w:r>
        <w:t xml:space="preserve">. </w:t>
      </w:r>
    </w:p>
    <w:p w:rsidR="00FD6534" w:rsidRDefault="00384C3C">
      <w:pPr>
        <w:ind w:left="-5" w:right="0"/>
      </w:pPr>
      <w:proofErr w:type="spellStart"/>
      <w:r>
        <w:t>En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2017 se </w:t>
      </w:r>
      <w:proofErr w:type="spellStart"/>
      <w:r>
        <w:t>aprueban</w:t>
      </w:r>
      <w:proofErr w:type="spellEnd"/>
      <w:r>
        <w:t xml:space="preserve"> las </w:t>
      </w:r>
      <w:proofErr w:type="spellStart"/>
      <w:r>
        <w:t>segregaciones</w:t>
      </w:r>
      <w:proofErr w:type="spellEnd"/>
      <w:r>
        <w:t xml:space="preserve"> de las </w:t>
      </w:r>
      <w:proofErr w:type="spellStart"/>
      <w:r>
        <w:t>Demarcaciones</w:t>
      </w:r>
      <w:proofErr w:type="spellEnd"/>
      <w:r>
        <w:t xml:space="preserve"> de La Palma, Fuerteventura y </w:t>
      </w:r>
      <w:r>
        <w:rPr>
          <w:b/>
          <w:u w:val="single" w:color="525252"/>
        </w:rPr>
        <w:t>Lanzarote</w:t>
      </w:r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seno</w:t>
      </w:r>
      <w:proofErr w:type="spellEnd"/>
      <w:r>
        <w:t xml:space="preserve"> del COIAC, 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Colegios</w:t>
      </w:r>
      <w:proofErr w:type="spellEnd"/>
      <w:r>
        <w:t xml:space="preserve"> </w:t>
      </w:r>
      <w:proofErr w:type="spellStart"/>
      <w:r>
        <w:t>Insulares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respectivos</w:t>
      </w:r>
      <w:proofErr w:type="spellEnd"/>
      <w:r>
        <w:t xml:space="preserve"> </w:t>
      </w:r>
      <w:proofErr w:type="spellStart"/>
      <w:r>
        <w:t>ámbitos</w:t>
      </w:r>
      <w:proofErr w:type="spellEnd"/>
      <w:r>
        <w:t xml:space="preserve"> </w:t>
      </w:r>
      <w:proofErr w:type="spellStart"/>
      <w:r>
        <w:t>territoriales</w:t>
      </w:r>
      <w:proofErr w:type="spellEnd"/>
      <w:r>
        <w:t xml:space="preserve">. </w:t>
      </w:r>
    </w:p>
    <w:p w:rsidR="00FD6534" w:rsidRDefault="00384C3C">
      <w:pPr>
        <w:ind w:left="-5" w:right="0"/>
      </w:pPr>
      <w:proofErr w:type="spellStart"/>
      <w:r>
        <w:t>Fue</w:t>
      </w:r>
      <w:proofErr w:type="spellEnd"/>
      <w:r>
        <w:t xml:space="preserve"> el 21 de </w:t>
      </w:r>
      <w:proofErr w:type="spellStart"/>
      <w:r>
        <w:t>Marzo</w:t>
      </w:r>
      <w:proofErr w:type="spellEnd"/>
      <w:r>
        <w:t xml:space="preserve"> del 2017 </w:t>
      </w:r>
      <w:proofErr w:type="spellStart"/>
      <w:r>
        <w:t>c</w:t>
      </w:r>
      <w:r>
        <w:t>uando</w:t>
      </w:r>
      <w:proofErr w:type="spellEnd"/>
      <w:r>
        <w:t xml:space="preserve"> se </w:t>
      </w:r>
      <w:proofErr w:type="spellStart"/>
      <w:r>
        <w:t>publicó</w:t>
      </w:r>
      <w:proofErr w:type="spellEnd"/>
      <w:r>
        <w:t xml:space="preserve"> el </w:t>
      </w:r>
      <w:proofErr w:type="spellStart"/>
      <w:r>
        <w:t>Decreto</w:t>
      </w:r>
      <w:proofErr w:type="spellEnd"/>
      <w:r>
        <w:t xml:space="preserve"> 118/2017, </w:t>
      </w:r>
      <w:proofErr w:type="spellStart"/>
      <w:r>
        <w:t>por</w:t>
      </w:r>
      <w:proofErr w:type="spellEnd"/>
      <w:r>
        <w:t xml:space="preserve"> el que se </w:t>
      </w:r>
      <w:proofErr w:type="spellStart"/>
      <w:r>
        <w:t>Segrega</w:t>
      </w:r>
      <w:proofErr w:type="spellEnd"/>
      <w:r>
        <w:t xml:space="preserve"> del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Interinsular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Canarias, la </w:t>
      </w:r>
      <w:proofErr w:type="spellStart"/>
      <w:r>
        <w:t>Demarcación</w:t>
      </w:r>
      <w:proofErr w:type="spellEnd"/>
      <w:r>
        <w:t xml:space="preserve"> de Lanzarote, </w:t>
      </w:r>
      <w:proofErr w:type="spellStart"/>
      <w:r>
        <w:t>reconociéndole</w:t>
      </w:r>
      <w:proofErr w:type="spellEnd"/>
      <w:r>
        <w:t xml:space="preserve"> la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Corporación</w:t>
      </w:r>
      <w:proofErr w:type="spellEnd"/>
      <w:r>
        <w:t xml:space="preserve"> de Derecho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rPr>
          <w:b/>
          <w:u w:val="single" w:color="525252"/>
        </w:rPr>
        <w:t>Colegio</w:t>
      </w:r>
      <w:proofErr w:type="spellEnd"/>
      <w:r>
        <w:rPr>
          <w:b/>
          <w:u w:val="single" w:color="525252"/>
        </w:rPr>
        <w:t xml:space="preserve"> </w:t>
      </w:r>
      <w:proofErr w:type="spellStart"/>
      <w:r>
        <w:rPr>
          <w:b/>
          <w:u w:val="single" w:color="525252"/>
        </w:rPr>
        <w:t>Oficial</w:t>
      </w:r>
      <w:proofErr w:type="spellEnd"/>
      <w:r>
        <w:rPr>
          <w:b/>
          <w:u w:val="single" w:color="525252"/>
        </w:rPr>
        <w:t xml:space="preserve"> de </w:t>
      </w:r>
      <w:proofErr w:type="spellStart"/>
      <w:r>
        <w:rPr>
          <w:b/>
          <w:u w:val="single" w:color="525252"/>
        </w:rPr>
        <w:t>Arquitectos</w:t>
      </w:r>
      <w:proofErr w:type="spellEnd"/>
      <w:r>
        <w:rPr>
          <w:b/>
          <w:u w:val="single" w:color="525252"/>
        </w:rPr>
        <w:t xml:space="preserve"> de Lanza</w:t>
      </w:r>
      <w:r>
        <w:rPr>
          <w:b/>
          <w:u w:val="single" w:color="525252"/>
        </w:rPr>
        <w:t>rote</w:t>
      </w:r>
      <w:r>
        <w:t xml:space="preserve">, con </w:t>
      </w:r>
      <w:proofErr w:type="spellStart"/>
      <w:r>
        <w:t>personalidad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y plena </w:t>
      </w:r>
      <w:proofErr w:type="spellStart"/>
      <w:r>
        <w:t>capacidad</w:t>
      </w:r>
      <w:proofErr w:type="spellEnd"/>
      <w:r>
        <w:t xml:space="preserve"> para el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fines y el </w:t>
      </w:r>
      <w:proofErr w:type="spellStart"/>
      <w:r>
        <w:t>ejercicio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. </w:t>
      </w:r>
    </w:p>
    <w:p w:rsidR="00FD6534" w:rsidRDefault="00384C3C">
      <w:pPr>
        <w:spacing w:after="0"/>
        <w:ind w:left="-5" w:right="0"/>
      </w:pPr>
      <w:proofErr w:type="spellStart"/>
      <w:r>
        <w:lastRenderedPageBreak/>
        <w:t>En</w:t>
      </w:r>
      <w:proofErr w:type="spellEnd"/>
      <w:r>
        <w:t xml:space="preserve"> el </w:t>
      </w:r>
      <w:proofErr w:type="spellStart"/>
      <w:r>
        <w:t>Decreto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un </w:t>
      </w:r>
      <w:proofErr w:type="spellStart"/>
      <w:r>
        <w:t>plazo</w:t>
      </w:r>
      <w:proofErr w:type="spellEnd"/>
      <w:r>
        <w:t xml:space="preserve"> de 3 </w:t>
      </w:r>
      <w:proofErr w:type="spellStart"/>
      <w:r>
        <w:t>meses</w:t>
      </w:r>
      <w:proofErr w:type="spellEnd"/>
      <w:r>
        <w:t xml:space="preserve"> para </w:t>
      </w:r>
      <w:proofErr w:type="spellStart"/>
      <w:r>
        <w:t>elaborar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Estatutos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regirse</w:t>
      </w:r>
      <w:proofErr w:type="spellEnd"/>
      <w:r>
        <w:t xml:space="preserve"> el COALZ,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a las pe</w:t>
      </w:r>
      <w:r>
        <w:t xml:space="preserve">rsonas que </w:t>
      </w:r>
      <w:proofErr w:type="spellStart"/>
      <w:r>
        <w:t>fuesen</w:t>
      </w:r>
      <w:proofErr w:type="spellEnd"/>
      <w:r>
        <w:t xml:space="preserve"> a </w:t>
      </w:r>
      <w:proofErr w:type="spellStart"/>
      <w:r>
        <w:t>desempeñar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cargos </w:t>
      </w:r>
      <w:proofErr w:type="spellStart"/>
      <w:r>
        <w:t>orgánicos</w:t>
      </w:r>
      <w:proofErr w:type="spellEnd"/>
      <w:r>
        <w:t xml:space="preserve"> de </w:t>
      </w:r>
      <w:proofErr w:type="spellStart"/>
      <w:r>
        <w:t>Gobierno</w:t>
      </w:r>
      <w:proofErr w:type="spellEnd"/>
      <w:r>
        <w:t xml:space="preserve"> de la </w:t>
      </w:r>
      <w:proofErr w:type="spellStart"/>
      <w:r>
        <w:t>nueva</w:t>
      </w:r>
      <w:proofErr w:type="spellEnd"/>
      <w:r>
        <w:t xml:space="preserve"> </w:t>
      </w:r>
    </w:p>
    <w:p w:rsidR="00FD6534" w:rsidRDefault="00384C3C">
      <w:pPr>
        <w:spacing w:after="418" w:line="256" w:lineRule="auto"/>
        <w:ind w:left="-5" w:right="0"/>
      </w:pPr>
      <w:proofErr w:type="spellStart"/>
      <w:proofErr w:type="gramStart"/>
      <w:r>
        <w:t>Institución</w:t>
      </w:r>
      <w:proofErr w:type="spellEnd"/>
      <w:r>
        <w:t>.</w:t>
      </w:r>
      <w:proofErr w:type="gramEnd"/>
      <w:r>
        <w:t xml:space="preserve"> </w:t>
      </w:r>
    </w:p>
    <w:p w:rsidR="00FD6534" w:rsidRDefault="00384C3C">
      <w:pPr>
        <w:ind w:left="-5" w:right="0"/>
      </w:pPr>
      <w:r>
        <w:t xml:space="preserve">El </w:t>
      </w:r>
      <w:r>
        <w:rPr>
          <w:b/>
        </w:rPr>
        <w:t xml:space="preserve">06 de </w:t>
      </w:r>
      <w:proofErr w:type="spellStart"/>
      <w:r>
        <w:rPr>
          <w:b/>
        </w:rPr>
        <w:t>Junio</w:t>
      </w:r>
      <w:proofErr w:type="spellEnd"/>
      <w:r>
        <w:rPr>
          <w:b/>
        </w:rPr>
        <w:t xml:space="preserve"> del 2017</w:t>
      </w:r>
      <w:r>
        <w:t xml:space="preserve"> se </w:t>
      </w:r>
      <w:proofErr w:type="spellStart"/>
      <w:r>
        <w:t>publicó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BOC nº 107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Estatutos</w:t>
      </w:r>
      <w:proofErr w:type="spellEnd"/>
      <w:r>
        <w:t xml:space="preserve"> del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Lanzarote, </w:t>
      </w:r>
    </w:p>
    <w:p w:rsidR="00FD6534" w:rsidRDefault="00384C3C">
      <w:pPr>
        <w:ind w:left="-5" w:right="0"/>
      </w:pPr>
      <w:proofErr w:type="spellStart"/>
      <w:r>
        <w:t>Éste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finalizó</w:t>
      </w:r>
      <w:proofErr w:type="spellEnd"/>
      <w:r>
        <w:t xml:space="preserve"> con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posesión</w:t>
      </w:r>
      <w:proofErr w:type="spellEnd"/>
      <w:r>
        <w:t xml:space="preserve"> de la </w:t>
      </w:r>
      <w:proofErr w:type="spellStart"/>
      <w:r>
        <w:rPr>
          <w:b/>
          <w:u w:val="single" w:color="525252"/>
        </w:rPr>
        <w:t>primera</w:t>
      </w:r>
      <w:proofErr w:type="spellEnd"/>
      <w:r>
        <w:rPr>
          <w:b/>
          <w:u w:val="single" w:color="525252"/>
        </w:rPr>
        <w:t xml:space="preserve"> Junta de</w:t>
      </w:r>
      <w:r>
        <w:rPr>
          <w:b/>
        </w:rPr>
        <w:t xml:space="preserve"> </w:t>
      </w:r>
      <w:proofErr w:type="spellStart"/>
      <w:r>
        <w:rPr>
          <w:b/>
          <w:u w:val="single" w:color="525252"/>
        </w:rPr>
        <w:t>Gobierno</w:t>
      </w:r>
      <w:proofErr w:type="spellEnd"/>
      <w:r>
        <w:t xml:space="preserve"> que </w:t>
      </w:r>
      <w:proofErr w:type="spellStart"/>
      <w:r>
        <w:t>dirigiría</w:t>
      </w:r>
      <w:proofErr w:type="spellEnd"/>
      <w:r>
        <w:t xml:space="preserve"> el </w:t>
      </w:r>
      <w:proofErr w:type="spellStart"/>
      <w:r>
        <w:rPr>
          <w:b/>
          <w:u w:val="single" w:color="525252"/>
        </w:rPr>
        <w:t>Colegio</w:t>
      </w:r>
      <w:proofErr w:type="spellEnd"/>
      <w:r>
        <w:rPr>
          <w:b/>
          <w:u w:val="single" w:color="525252"/>
        </w:rPr>
        <w:t xml:space="preserve"> </w:t>
      </w:r>
      <w:proofErr w:type="spellStart"/>
      <w:r>
        <w:rPr>
          <w:b/>
          <w:u w:val="single" w:color="525252"/>
        </w:rPr>
        <w:t>Oficial</w:t>
      </w:r>
      <w:proofErr w:type="spellEnd"/>
      <w:r>
        <w:rPr>
          <w:b/>
          <w:u w:val="single" w:color="525252"/>
        </w:rPr>
        <w:t xml:space="preserve"> de </w:t>
      </w:r>
      <w:proofErr w:type="spellStart"/>
      <w:r>
        <w:rPr>
          <w:b/>
          <w:u w:val="single" w:color="525252"/>
        </w:rPr>
        <w:t>Arquitectos</w:t>
      </w:r>
      <w:proofErr w:type="spellEnd"/>
      <w:r>
        <w:rPr>
          <w:b/>
          <w:u w:val="single" w:color="525252"/>
        </w:rPr>
        <w:t xml:space="preserve"> de Lanzarote</w:t>
      </w:r>
      <w:r>
        <w:t xml:space="preserve"> para el primer </w:t>
      </w:r>
      <w:proofErr w:type="spellStart"/>
      <w:r>
        <w:t>período</w:t>
      </w:r>
      <w:proofErr w:type="spellEnd"/>
      <w:r>
        <w:t xml:space="preserve"> 2017-2020. La Junta de </w:t>
      </w:r>
      <w:proofErr w:type="spellStart"/>
      <w:proofErr w:type="gramStart"/>
      <w:r>
        <w:t>Gobierno</w:t>
      </w:r>
      <w:proofErr w:type="spellEnd"/>
      <w:r>
        <w:t xml:space="preserve">  </w:t>
      </w:r>
      <w:proofErr w:type="spellStart"/>
      <w:r>
        <w:t>tomó</w:t>
      </w:r>
      <w:proofErr w:type="spellEnd"/>
      <w:proofErr w:type="gramEnd"/>
      <w:r>
        <w:t xml:space="preserve"> </w:t>
      </w:r>
      <w:proofErr w:type="spellStart"/>
      <w:r>
        <w:t>posesión</w:t>
      </w:r>
      <w:proofErr w:type="spellEnd"/>
      <w:r>
        <w:t xml:space="preserve">  el 07 de Julio del 2017,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cargos </w:t>
      </w:r>
      <w:proofErr w:type="spellStart"/>
      <w:r>
        <w:t>electos</w:t>
      </w:r>
      <w:proofErr w:type="spellEnd"/>
      <w:r>
        <w:t xml:space="preserve">: </w:t>
      </w:r>
    </w:p>
    <w:p w:rsidR="00FD6534" w:rsidRDefault="00384C3C">
      <w:pPr>
        <w:spacing w:after="427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Decano</w:t>
      </w:r>
      <w:proofErr w:type="spellEnd"/>
      <w:r>
        <w:rPr>
          <w:b/>
        </w:rPr>
        <w:t>.</w:t>
      </w:r>
      <w:proofErr w:type="gramEnd"/>
      <w:r>
        <w:t xml:space="preserve"> Miguel </w:t>
      </w:r>
      <w:proofErr w:type="spellStart"/>
      <w:r>
        <w:t>Áng</w:t>
      </w:r>
      <w:r>
        <w:t>el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Figuera</w:t>
      </w:r>
      <w:proofErr w:type="spellEnd"/>
      <w:r>
        <w:t xml:space="preserve">. </w:t>
      </w:r>
    </w:p>
    <w:p w:rsidR="00FD6534" w:rsidRDefault="00384C3C">
      <w:pPr>
        <w:spacing w:after="426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Secretaria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Cristina </w:t>
      </w:r>
      <w:proofErr w:type="spellStart"/>
      <w:r>
        <w:t>Güemes</w:t>
      </w:r>
      <w:proofErr w:type="spellEnd"/>
      <w:r>
        <w:t xml:space="preserve"> </w:t>
      </w:r>
      <w:proofErr w:type="spellStart"/>
      <w:r>
        <w:t>Cambras</w:t>
      </w:r>
      <w:proofErr w:type="spellEnd"/>
      <w:r>
        <w:t xml:space="preserve">. </w:t>
      </w:r>
    </w:p>
    <w:p w:rsidR="00FD6534" w:rsidRDefault="00384C3C">
      <w:pPr>
        <w:spacing w:after="423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Tesorera</w:t>
      </w:r>
      <w:proofErr w:type="spellEnd"/>
      <w:r>
        <w:rPr>
          <w:b/>
        </w:rPr>
        <w:t>.</w:t>
      </w:r>
      <w:proofErr w:type="gramEnd"/>
      <w:r>
        <w:t xml:space="preserve"> Bárbara Müller. </w:t>
      </w:r>
    </w:p>
    <w:p w:rsidR="00FD6534" w:rsidRDefault="00384C3C">
      <w:pPr>
        <w:spacing w:after="427" w:line="256" w:lineRule="auto"/>
        <w:ind w:left="-5" w:right="0"/>
      </w:pPr>
      <w:r>
        <w:t xml:space="preserve">   </w:t>
      </w:r>
      <w:proofErr w:type="gramStart"/>
      <w:r>
        <w:rPr>
          <w:b/>
        </w:rPr>
        <w:t>Vocal.</w:t>
      </w:r>
      <w:proofErr w:type="gramEnd"/>
      <w:r>
        <w:t xml:space="preserve"> Alicia </w:t>
      </w:r>
      <w:proofErr w:type="spellStart"/>
      <w:r>
        <w:t>Perdomo</w:t>
      </w:r>
      <w:proofErr w:type="spellEnd"/>
      <w:r>
        <w:t xml:space="preserve"> </w:t>
      </w:r>
      <w:proofErr w:type="spellStart"/>
      <w:r>
        <w:t>López</w:t>
      </w:r>
      <w:proofErr w:type="spellEnd"/>
      <w:r>
        <w:t xml:space="preserve">. </w:t>
      </w:r>
    </w:p>
    <w:p w:rsidR="00FD6534" w:rsidRDefault="00384C3C">
      <w:pPr>
        <w:spacing w:after="3"/>
        <w:ind w:left="-5" w:right="0"/>
      </w:pPr>
      <w:r>
        <w:t xml:space="preserve">El </w:t>
      </w:r>
      <w:r>
        <w:rPr>
          <w:b/>
        </w:rPr>
        <w:t xml:space="preserve">24 de </w:t>
      </w:r>
      <w:proofErr w:type="spellStart"/>
      <w:r>
        <w:rPr>
          <w:b/>
        </w:rPr>
        <w:t>Octubre</w:t>
      </w:r>
      <w:proofErr w:type="spellEnd"/>
      <w:r>
        <w:rPr>
          <w:b/>
        </w:rPr>
        <w:t xml:space="preserve"> del 2017</w:t>
      </w:r>
      <w:r>
        <w:t xml:space="preserve"> se </w:t>
      </w:r>
      <w:proofErr w:type="spellStart"/>
      <w:r>
        <w:t>publica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BOC nº 205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Estatutos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Canario</w:t>
      </w:r>
      <w:proofErr w:type="spellEnd"/>
      <w:r>
        <w:t xml:space="preserve"> de </w:t>
      </w:r>
      <w:proofErr w:type="spellStart"/>
      <w:r>
        <w:t>Colegios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que </w:t>
      </w:r>
      <w:proofErr w:type="spellStart"/>
      <w:r>
        <w:t>integrará</w:t>
      </w:r>
      <w:proofErr w:type="spellEnd"/>
      <w:r>
        <w:t xml:space="preserve"> 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</w:p>
    <w:p w:rsidR="00FD6534" w:rsidRDefault="00384C3C">
      <w:pPr>
        <w:ind w:left="-5" w:right="0"/>
      </w:pPr>
      <w:proofErr w:type="spellStart"/>
      <w:r>
        <w:t>Interinsular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Canarias (COIAC),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Gran </w:t>
      </w:r>
      <w:proofErr w:type="spellStart"/>
      <w:r>
        <w:t>Canaria</w:t>
      </w:r>
      <w:proofErr w:type="spellEnd"/>
      <w:r>
        <w:t xml:space="preserve"> (COAGC),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La Palma (COALP),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Fuerteventura (COACF) y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rPr>
          <w:b/>
          <w:u w:val="single" w:color="525252"/>
        </w:rPr>
        <w:t>Colegio</w:t>
      </w:r>
      <w:proofErr w:type="spellEnd"/>
      <w:r>
        <w:rPr>
          <w:b/>
          <w:u w:val="single" w:color="525252"/>
        </w:rPr>
        <w:t xml:space="preserve"> </w:t>
      </w:r>
      <w:proofErr w:type="spellStart"/>
      <w:r>
        <w:rPr>
          <w:b/>
          <w:u w:val="single" w:color="525252"/>
        </w:rPr>
        <w:t>Oficial</w:t>
      </w:r>
      <w:proofErr w:type="spellEnd"/>
      <w:r>
        <w:rPr>
          <w:b/>
          <w:u w:val="single" w:color="525252"/>
        </w:rPr>
        <w:t xml:space="preserve"> de </w:t>
      </w:r>
      <w:proofErr w:type="spellStart"/>
      <w:r>
        <w:rPr>
          <w:b/>
          <w:u w:val="single" w:color="525252"/>
        </w:rPr>
        <w:t>Arquitectos</w:t>
      </w:r>
      <w:proofErr w:type="spellEnd"/>
      <w:r>
        <w:rPr>
          <w:b/>
          <w:u w:val="single" w:color="525252"/>
        </w:rPr>
        <w:t xml:space="preserve"> de Lanzarote (COALZ)</w:t>
      </w:r>
      <w:r>
        <w:t xml:space="preserve">. </w:t>
      </w:r>
    </w:p>
    <w:p w:rsidR="00FD6534" w:rsidRDefault="00384C3C">
      <w:pPr>
        <w:ind w:left="-5" w:right="0"/>
      </w:pPr>
      <w:r>
        <w:t xml:space="preserve">El 22 de </w:t>
      </w:r>
      <w:proofErr w:type="spellStart"/>
      <w:r>
        <w:t>Diciembre</w:t>
      </w:r>
      <w:proofErr w:type="spellEnd"/>
      <w:r>
        <w:t xml:space="preserve"> del 2017 se </w:t>
      </w:r>
      <w:proofErr w:type="spellStart"/>
      <w:r>
        <w:t>Modifican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Estatutos</w:t>
      </w:r>
      <w:proofErr w:type="spellEnd"/>
      <w:r>
        <w:t xml:space="preserve"> </w:t>
      </w:r>
      <w:proofErr w:type="spellStart"/>
      <w:r>
        <w:t>Particulares</w:t>
      </w:r>
      <w:proofErr w:type="spellEnd"/>
      <w:r>
        <w:t xml:space="preserve"> del COALZ,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BOC nº 245, de </w:t>
      </w:r>
      <w:proofErr w:type="spellStart"/>
      <w:r>
        <w:t>fecha</w:t>
      </w:r>
      <w:proofErr w:type="spellEnd"/>
      <w:r>
        <w:t xml:space="preserve"> 22 de </w:t>
      </w:r>
      <w:proofErr w:type="spellStart"/>
      <w:r>
        <w:t>diciembre</w:t>
      </w:r>
      <w:proofErr w:type="spellEnd"/>
      <w:r>
        <w:t xml:space="preserve"> del 2017. </w:t>
      </w:r>
      <w:proofErr w:type="gramStart"/>
      <w:r>
        <w:t>(</w:t>
      </w:r>
      <w:proofErr w:type="spellStart"/>
      <w:r>
        <w:t>Vigentes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actualidad</w:t>
      </w:r>
      <w:proofErr w:type="spellEnd"/>
      <w:r>
        <w:t>).</w:t>
      </w:r>
      <w:proofErr w:type="gramEnd"/>
      <w:r>
        <w:t xml:space="preserve"> </w:t>
      </w:r>
    </w:p>
    <w:p w:rsidR="00FD6534" w:rsidRDefault="00384C3C">
      <w:pPr>
        <w:ind w:left="-5" w:right="0"/>
      </w:pPr>
      <w:proofErr w:type="spellStart"/>
      <w:r>
        <w:t>En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2020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posesi</w:t>
      </w:r>
      <w:r>
        <w:t>ón</w:t>
      </w:r>
      <w:proofErr w:type="spellEnd"/>
      <w:r>
        <w:t xml:space="preserve"> la </w:t>
      </w:r>
      <w:proofErr w:type="spellStart"/>
      <w:r>
        <w:rPr>
          <w:b/>
          <w:u w:val="single" w:color="525252"/>
        </w:rPr>
        <w:t>Segunda</w:t>
      </w:r>
      <w:proofErr w:type="spellEnd"/>
      <w:r>
        <w:rPr>
          <w:b/>
          <w:u w:val="single" w:color="525252"/>
        </w:rPr>
        <w:t xml:space="preserve"> Junta de </w:t>
      </w:r>
      <w:proofErr w:type="spellStart"/>
      <w:r>
        <w:rPr>
          <w:b/>
          <w:u w:val="single" w:color="525252"/>
        </w:rPr>
        <w:t>Gobierno</w:t>
      </w:r>
      <w:proofErr w:type="spellEnd"/>
      <w:r>
        <w:t xml:space="preserve"> que </w:t>
      </w:r>
      <w:proofErr w:type="spellStart"/>
      <w:r>
        <w:t>dirigirá</w:t>
      </w:r>
      <w:proofErr w:type="spellEnd"/>
      <w:r>
        <w:t xml:space="preserve"> el </w:t>
      </w:r>
      <w:proofErr w:type="spellStart"/>
      <w:r>
        <w:rPr>
          <w:b/>
          <w:u w:val="single" w:color="525252"/>
        </w:rPr>
        <w:t>Colegio</w:t>
      </w:r>
      <w:proofErr w:type="spellEnd"/>
      <w:r>
        <w:rPr>
          <w:b/>
          <w:u w:val="single" w:color="525252"/>
        </w:rPr>
        <w:t xml:space="preserve"> </w:t>
      </w:r>
      <w:proofErr w:type="spellStart"/>
      <w:r>
        <w:rPr>
          <w:b/>
          <w:u w:val="single" w:color="525252"/>
        </w:rPr>
        <w:t>Oficial</w:t>
      </w:r>
      <w:proofErr w:type="spellEnd"/>
      <w:r>
        <w:rPr>
          <w:b/>
          <w:u w:val="single" w:color="525252"/>
        </w:rPr>
        <w:t xml:space="preserve"> de </w:t>
      </w:r>
      <w:proofErr w:type="spellStart"/>
      <w:r>
        <w:rPr>
          <w:b/>
          <w:u w:val="single" w:color="525252"/>
        </w:rPr>
        <w:t>Arquitectos</w:t>
      </w:r>
      <w:proofErr w:type="spellEnd"/>
      <w:r>
        <w:rPr>
          <w:b/>
          <w:u w:val="single" w:color="525252"/>
        </w:rPr>
        <w:t xml:space="preserve"> de Lanzarote</w:t>
      </w:r>
      <w:r>
        <w:t xml:space="preserve"> para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2020-</w:t>
      </w:r>
      <w:r>
        <w:lastRenderedPageBreak/>
        <w:t xml:space="preserve">2023. La Junta de </w:t>
      </w:r>
      <w:proofErr w:type="spellStart"/>
      <w:proofErr w:type="gramStart"/>
      <w:r>
        <w:t>Gobierno</w:t>
      </w:r>
      <w:proofErr w:type="spellEnd"/>
      <w:r>
        <w:t xml:space="preserve">  </w:t>
      </w:r>
      <w:proofErr w:type="spellStart"/>
      <w:r>
        <w:t>tomó</w:t>
      </w:r>
      <w:proofErr w:type="spellEnd"/>
      <w:proofErr w:type="gramEnd"/>
      <w:r>
        <w:t xml:space="preserve"> </w:t>
      </w:r>
      <w:proofErr w:type="spellStart"/>
      <w:r>
        <w:t>posesión</w:t>
      </w:r>
      <w:proofErr w:type="spellEnd"/>
      <w:r>
        <w:t xml:space="preserve">  el 30 de Julio del 2020,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cargos </w:t>
      </w:r>
      <w:proofErr w:type="spellStart"/>
      <w:r>
        <w:t>electos</w:t>
      </w:r>
      <w:proofErr w:type="spellEnd"/>
      <w:r>
        <w:t xml:space="preserve">: </w:t>
      </w:r>
    </w:p>
    <w:p w:rsidR="00FD6534" w:rsidRDefault="00384C3C">
      <w:pPr>
        <w:spacing w:after="427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Decano</w:t>
      </w:r>
      <w:proofErr w:type="spellEnd"/>
      <w:r>
        <w:rPr>
          <w:b/>
        </w:rPr>
        <w:t>.</w:t>
      </w:r>
      <w:proofErr w:type="gramEnd"/>
      <w:r>
        <w:t xml:space="preserve"> Miguel </w:t>
      </w:r>
      <w:proofErr w:type="spellStart"/>
      <w:r>
        <w:t>Ángel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Figuera</w:t>
      </w:r>
      <w:proofErr w:type="spellEnd"/>
      <w:r>
        <w:t>.</w:t>
      </w:r>
      <w:r>
        <w:t xml:space="preserve"> </w:t>
      </w:r>
    </w:p>
    <w:p w:rsidR="00FD6534" w:rsidRDefault="00384C3C">
      <w:pPr>
        <w:spacing w:after="424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Secretaria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Cristina </w:t>
      </w:r>
      <w:proofErr w:type="spellStart"/>
      <w:r>
        <w:t>Güemes</w:t>
      </w:r>
      <w:proofErr w:type="spellEnd"/>
      <w:r>
        <w:t xml:space="preserve"> </w:t>
      </w:r>
      <w:proofErr w:type="spellStart"/>
      <w:r>
        <w:t>Cambras</w:t>
      </w:r>
      <w:proofErr w:type="spellEnd"/>
      <w:r>
        <w:t xml:space="preserve">. </w:t>
      </w:r>
    </w:p>
    <w:p w:rsidR="00FD6534" w:rsidRDefault="00384C3C">
      <w:pPr>
        <w:spacing w:after="427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Tesorera</w:t>
      </w:r>
      <w:proofErr w:type="spellEnd"/>
      <w:r>
        <w:rPr>
          <w:b/>
        </w:rPr>
        <w:t>.</w:t>
      </w:r>
      <w:proofErr w:type="gramEnd"/>
      <w:r>
        <w:t xml:space="preserve"> Sara </w:t>
      </w:r>
      <w:proofErr w:type="spellStart"/>
      <w:r>
        <w:t>Robayna</w:t>
      </w:r>
      <w:proofErr w:type="spellEnd"/>
      <w:r>
        <w:t xml:space="preserve"> de León </w:t>
      </w:r>
    </w:p>
    <w:p w:rsidR="00FD6534" w:rsidRDefault="00384C3C">
      <w:pPr>
        <w:spacing w:after="425" w:line="256" w:lineRule="auto"/>
        <w:ind w:left="-5" w:right="0"/>
      </w:pPr>
      <w:r>
        <w:t xml:space="preserve">   </w:t>
      </w:r>
      <w:proofErr w:type="gramStart"/>
      <w:r>
        <w:rPr>
          <w:b/>
        </w:rPr>
        <w:t>Vocal.</w:t>
      </w:r>
      <w:proofErr w:type="gramEnd"/>
      <w:r>
        <w:t xml:space="preserve"> </w:t>
      </w:r>
      <w:proofErr w:type="gramStart"/>
      <w:r>
        <w:t xml:space="preserve">Montserrat </w:t>
      </w:r>
      <w:proofErr w:type="spellStart"/>
      <w:r>
        <w:t>Garcés</w:t>
      </w:r>
      <w:proofErr w:type="spellEnd"/>
      <w:r>
        <w:t xml:space="preserve"> </w:t>
      </w:r>
      <w:proofErr w:type="spellStart"/>
      <w:r>
        <w:t>Armas</w:t>
      </w:r>
      <w:proofErr w:type="spellEnd"/>
      <w:r>
        <w:t>.</w:t>
      </w:r>
      <w:proofErr w:type="gramEnd"/>
      <w:r>
        <w:t xml:space="preserve"> </w:t>
      </w:r>
    </w:p>
    <w:p w:rsidR="00FD6534" w:rsidRDefault="00384C3C">
      <w:pPr>
        <w:ind w:left="-5" w:right="0"/>
      </w:pPr>
      <w:proofErr w:type="spellStart"/>
      <w:r>
        <w:t>En</w:t>
      </w:r>
      <w:proofErr w:type="spellEnd"/>
      <w:r>
        <w:t xml:space="preserve"> </w:t>
      </w:r>
      <w:proofErr w:type="spellStart"/>
      <w:r>
        <w:t>enero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año</w:t>
      </w:r>
      <w:proofErr w:type="spellEnd"/>
      <w:r>
        <w:t xml:space="preserve"> 2022,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de Junta,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Montse</w:t>
      </w:r>
      <w:proofErr w:type="spellEnd"/>
      <w:r>
        <w:t xml:space="preserve"> </w:t>
      </w:r>
      <w:proofErr w:type="spellStart"/>
      <w:r>
        <w:t>Garcés</w:t>
      </w:r>
      <w:proofErr w:type="spellEnd"/>
      <w:r>
        <w:t xml:space="preserve">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asume</w:t>
      </w:r>
      <w:proofErr w:type="spellEnd"/>
      <w:r>
        <w:t xml:space="preserve"> las </w:t>
      </w:r>
      <w:proofErr w:type="spellStart"/>
      <w:r>
        <w:t>funciones</w:t>
      </w:r>
      <w:proofErr w:type="spellEnd"/>
      <w:r>
        <w:t xml:space="preserve"> de </w:t>
      </w:r>
      <w:proofErr w:type="spellStart"/>
      <w:r>
        <w:t>Tesorería</w:t>
      </w:r>
      <w:proofErr w:type="spellEnd"/>
      <w:r>
        <w:t xml:space="preserve"> </w:t>
      </w:r>
      <w:proofErr w:type="spellStart"/>
      <w:r>
        <w:t>compaginándolas</w:t>
      </w:r>
      <w:proofErr w:type="spellEnd"/>
      <w:r>
        <w:t xml:space="preserve"> con el</w:t>
      </w:r>
      <w:r>
        <w:t xml:space="preserve"> cargo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ejerce</w:t>
      </w:r>
      <w:proofErr w:type="spellEnd"/>
      <w:r>
        <w:t xml:space="preserve"> de </w:t>
      </w:r>
      <w:proofErr w:type="spellStart"/>
      <w:r>
        <w:t>Vocalía</w:t>
      </w:r>
      <w:proofErr w:type="spellEnd"/>
      <w:r>
        <w:t xml:space="preserve">, </w:t>
      </w:r>
      <w:proofErr w:type="spellStart"/>
      <w:r>
        <w:t>quedando</w:t>
      </w:r>
      <w:proofErr w:type="spellEnd"/>
      <w:r>
        <w:t xml:space="preserve"> </w:t>
      </w:r>
      <w:proofErr w:type="spellStart"/>
      <w:r>
        <w:t>constituida</w:t>
      </w:r>
      <w:proofErr w:type="spellEnd"/>
      <w:r>
        <w:t xml:space="preserve"> la Junta de </w:t>
      </w:r>
      <w:proofErr w:type="spellStart"/>
      <w:r>
        <w:t>Gobierno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: </w:t>
      </w:r>
    </w:p>
    <w:p w:rsidR="00FD6534" w:rsidRDefault="00384C3C">
      <w:pPr>
        <w:spacing w:after="427" w:line="256" w:lineRule="auto"/>
        <w:ind w:left="-5" w:right="0"/>
      </w:pPr>
      <w:r>
        <w:rPr>
          <w:b/>
        </w:rPr>
        <w:t xml:space="preserve">   </w:t>
      </w:r>
      <w:proofErr w:type="spellStart"/>
      <w:proofErr w:type="gramStart"/>
      <w:r>
        <w:rPr>
          <w:b/>
        </w:rPr>
        <w:t>Decano</w:t>
      </w:r>
      <w:proofErr w:type="spellEnd"/>
      <w:r>
        <w:rPr>
          <w:b/>
        </w:rPr>
        <w:t>.</w:t>
      </w:r>
      <w:proofErr w:type="gramEnd"/>
      <w:r>
        <w:t xml:space="preserve"> Miguel </w:t>
      </w:r>
      <w:proofErr w:type="spellStart"/>
      <w:r>
        <w:t>Ángel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Figuera</w:t>
      </w:r>
      <w:proofErr w:type="spellEnd"/>
      <w:r>
        <w:t xml:space="preserve">. </w:t>
      </w:r>
    </w:p>
    <w:p w:rsidR="00FD6534" w:rsidRDefault="00384C3C">
      <w:pPr>
        <w:spacing w:after="426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Secretaria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Cristina </w:t>
      </w:r>
      <w:proofErr w:type="spellStart"/>
      <w:r>
        <w:t>Güemes</w:t>
      </w:r>
      <w:proofErr w:type="spellEnd"/>
      <w:r>
        <w:t xml:space="preserve"> </w:t>
      </w:r>
      <w:proofErr w:type="spellStart"/>
      <w:r>
        <w:t>Cambras</w:t>
      </w:r>
      <w:proofErr w:type="spellEnd"/>
      <w:r>
        <w:t xml:space="preserve">. </w:t>
      </w:r>
    </w:p>
    <w:p w:rsidR="00FD6534" w:rsidRDefault="00384C3C">
      <w:pPr>
        <w:spacing w:after="420" w:line="256" w:lineRule="auto"/>
        <w:ind w:left="-5" w:right="0"/>
      </w:pPr>
      <w:r>
        <w:t xml:space="preserve">   </w:t>
      </w:r>
      <w:proofErr w:type="spellStart"/>
      <w:proofErr w:type="gramStart"/>
      <w:r>
        <w:rPr>
          <w:b/>
        </w:rPr>
        <w:t>Tesorera</w:t>
      </w:r>
      <w:proofErr w:type="spellEnd"/>
      <w:r>
        <w:rPr>
          <w:b/>
        </w:rPr>
        <w:t xml:space="preserve"> / Vocal.</w:t>
      </w:r>
      <w:proofErr w:type="gramEnd"/>
      <w:r>
        <w:t xml:space="preserve"> </w:t>
      </w:r>
      <w:proofErr w:type="gramStart"/>
      <w:r>
        <w:t xml:space="preserve">Montserrat </w:t>
      </w:r>
      <w:proofErr w:type="spellStart"/>
      <w:r>
        <w:t>Garcés</w:t>
      </w:r>
      <w:proofErr w:type="spellEnd"/>
      <w:r>
        <w:t xml:space="preserve"> </w:t>
      </w:r>
      <w:proofErr w:type="spellStart"/>
      <w:r>
        <w:t>Armas</w:t>
      </w:r>
      <w:proofErr w:type="spellEnd"/>
      <w:r>
        <w:t>.</w:t>
      </w:r>
      <w:proofErr w:type="gramEnd"/>
      <w:r>
        <w:t xml:space="preserve"> </w:t>
      </w:r>
    </w:p>
    <w:p w:rsidR="008B5E0C" w:rsidRDefault="008B5E0C" w:rsidP="008B5E0C">
      <w:pPr>
        <w:pStyle w:val="NormalWeb"/>
        <w:spacing w:line="432" w:lineRule="atLeast"/>
        <w:rPr>
          <w:rFonts w:ascii="Arial" w:hAnsi="Arial" w:cs="Arial"/>
          <w:color w:val="525352"/>
        </w:rPr>
      </w:pPr>
      <w:r>
        <w:rPr>
          <w:rFonts w:ascii="Arial" w:hAnsi="Arial" w:cs="Arial"/>
          <w:color w:val="525352"/>
        </w:rPr>
        <w:t>En el año 2023 toma posesión la </w:t>
      </w:r>
      <w:r>
        <w:rPr>
          <w:rStyle w:val="Textoennegrita"/>
          <w:rFonts w:ascii="Arial" w:hAnsi="Arial" w:cs="Arial"/>
          <w:color w:val="525352"/>
          <w:u w:val="single"/>
        </w:rPr>
        <w:t>Tercera Junta de Gobierno</w:t>
      </w:r>
      <w:r>
        <w:rPr>
          <w:rFonts w:ascii="Arial" w:hAnsi="Arial" w:cs="Arial"/>
          <w:color w:val="525352"/>
        </w:rPr>
        <w:t> que dirigirá el </w:t>
      </w:r>
      <w:r>
        <w:rPr>
          <w:rStyle w:val="Textoennegrita"/>
          <w:rFonts w:ascii="Arial" w:hAnsi="Arial" w:cs="Arial"/>
          <w:color w:val="525352"/>
          <w:u w:val="single"/>
        </w:rPr>
        <w:t>Colegio Oficial de Arquitectos de Lanzarote</w:t>
      </w:r>
      <w:r>
        <w:rPr>
          <w:rFonts w:ascii="Arial" w:hAnsi="Arial" w:cs="Arial"/>
          <w:color w:val="525352"/>
        </w:rPr>
        <w:t> para el tercer período 2023-2026. La Junta de Gobierno tomó posesión el 10 de Octubre del 2023, siendo sus cargos electos:</w:t>
      </w:r>
    </w:p>
    <w:p w:rsidR="008B5E0C" w:rsidRDefault="008B5E0C" w:rsidP="008B5E0C">
      <w:pPr>
        <w:pStyle w:val="NormalWeb"/>
        <w:spacing w:line="432" w:lineRule="atLeast"/>
        <w:rPr>
          <w:rFonts w:ascii="Arial" w:hAnsi="Arial" w:cs="Arial"/>
          <w:color w:val="525352"/>
        </w:rPr>
      </w:pPr>
      <w:r>
        <w:rPr>
          <w:rFonts w:ascii="Arial" w:hAnsi="Arial" w:cs="Arial"/>
          <w:color w:val="525352"/>
        </w:rPr>
        <w:t>   </w:t>
      </w:r>
      <w:r>
        <w:rPr>
          <w:rStyle w:val="Textoennegrita"/>
          <w:rFonts w:ascii="Arial" w:hAnsi="Arial" w:cs="Arial"/>
          <w:color w:val="525352"/>
        </w:rPr>
        <w:t>Decano.</w:t>
      </w:r>
      <w:r>
        <w:rPr>
          <w:rFonts w:ascii="Arial" w:hAnsi="Arial" w:cs="Arial"/>
          <w:color w:val="525352"/>
        </w:rPr>
        <w:t> Alberto Lasso Hernández.</w:t>
      </w:r>
    </w:p>
    <w:p w:rsidR="008B5E0C" w:rsidRDefault="008B5E0C" w:rsidP="008B5E0C">
      <w:pPr>
        <w:pStyle w:val="NormalWeb"/>
        <w:spacing w:line="432" w:lineRule="atLeast"/>
        <w:rPr>
          <w:rFonts w:ascii="Arial" w:hAnsi="Arial" w:cs="Arial"/>
          <w:color w:val="525352"/>
        </w:rPr>
      </w:pPr>
      <w:r>
        <w:rPr>
          <w:rFonts w:ascii="Arial" w:hAnsi="Arial" w:cs="Arial"/>
          <w:color w:val="525352"/>
        </w:rPr>
        <w:t>   </w:t>
      </w:r>
      <w:r>
        <w:rPr>
          <w:rStyle w:val="Textoennegrita"/>
          <w:rFonts w:ascii="Arial" w:hAnsi="Arial" w:cs="Arial"/>
          <w:color w:val="525352"/>
        </w:rPr>
        <w:t>Secretario. </w:t>
      </w:r>
      <w:r>
        <w:rPr>
          <w:rFonts w:ascii="Arial" w:hAnsi="Arial" w:cs="Arial"/>
          <w:color w:val="525352"/>
        </w:rPr>
        <w:t>Esteban Gil Páez.</w:t>
      </w:r>
    </w:p>
    <w:p w:rsidR="008B5E0C" w:rsidRDefault="008B5E0C" w:rsidP="008B5E0C">
      <w:pPr>
        <w:pStyle w:val="NormalWeb"/>
        <w:spacing w:line="432" w:lineRule="atLeast"/>
        <w:rPr>
          <w:rFonts w:ascii="Arial" w:hAnsi="Arial" w:cs="Arial"/>
          <w:color w:val="525352"/>
        </w:rPr>
      </w:pPr>
      <w:r>
        <w:rPr>
          <w:rFonts w:ascii="Arial" w:hAnsi="Arial" w:cs="Arial"/>
          <w:color w:val="525352"/>
        </w:rPr>
        <w:t>   </w:t>
      </w:r>
      <w:r>
        <w:rPr>
          <w:rStyle w:val="Textoennegrita"/>
          <w:rFonts w:ascii="Arial" w:hAnsi="Arial" w:cs="Arial"/>
          <w:color w:val="525352"/>
        </w:rPr>
        <w:t>Tesorero.</w:t>
      </w:r>
      <w:r>
        <w:rPr>
          <w:rFonts w:ascii="Arial" w:hAnsi="Arial" w:cs="Arial"/>
          <w:color w:val="525352"/>
        </w:rPr>
        <w:t> Maximiliano Valero Padilla.</w:t>
      </w:r>
    </w:p>
    <w:p w:rsidR="008B5E0C" w:rsidRDefault="008B5E0C" w:rsidP="008B5E0C">
      <w:pPr>
        <w:pStyle w:val="NormalWeb"/>
        <w:spacing w:line="432" w:lineRule="atLeast"/>
        <w:rPr>
          <w:rFonts w:ascii="Arial" w:hAnsi="Arial" w:cs="Arial"/>
          <w:color w:val="525352"/>
        </w:rPr>
      </w:pPr>
      <w:r>
        <w:rPr>
          <w:rFonts w:ascii="Arial" w:hAnsi="Arial" w:cs="Arial"/>
          <w:color w:val="525352"/>
        </w:rPr>
        <w:t>   </w:t>
      </w:r>
      <w:r>
        <w:rPr>
          <w:rStyle w:val="Textoennegrita"/>
          <w:rFonts w:ascii="Arial" w:hAnsi="Arial" w:cs="Arial"/>
          <w:color w:val="525352"/>
        </w:rPr>
        <w:t>Vocal.</w:t>
      </w:r>
      <w:r>
        <w:rPr>
          <w:rFonts w:ascii="Arial" w:hAnsi="Arial" w:cs="Arial"/>
          <w:color w:val="525352"/>
        </w:rPr>
        <w:t> Jorge Armas González.</w:t>
      </w:r>
    </w:p>
    <w:p w:rsidR="008B5E0C" w:rsidRDefault="008B5E0C" w:rsidP="008B5E0C">
      <w:pPr>
        <w:spacing w:after="420" w:line="256" w:lineRule="auto"/>
        <w:ind w:left="0" w:right="0" w:firstLine="0"/>
      </w:pPr>
    </w:p>
    <w:p w:rsidR="00FD6534" w:rsidRDefault="00384C3C">
      <w:pPr>
        <w:spacing w:after="134" w:line="256" w:lineRule="auto"/>
        <w:ind w:left="-5" w:right="0"/>
        <w:jc w:val="left"/>
      </w:pPr>
      <w:r>
        <w:rPr>
          <w:b/>
        </w:rPr>
        <w:lastRenderedPageBreak/>
        <w:t>FUNCIONES</w:t>
      </w:r>
      <w:r>
        <w:t xml:space="preserve"> </w:t>
      </w:r>
    </w:p>
    <w:p w:rsidR="00280E4E" w:rsidRDefault="00280E4E">
      <w:pPr>
        <w:spacing w:after="134" w:line="256" w:lineRule="auto"/>
        <w:ind w:left="-5" w:right="0"/>
        <w:jc w:val="left"/>
      </w:pPr>
      <w:bookmarkStart w:id="0" w:name="_GoBack"/>
      <w:bookmarkEnd w:id="0"/>
    </w:p>
    <w:p w:rsidR="00FD6534" w:rsidRDefault="00384C3C">
      <w:pPr>
        <w:ind w:left="-5" w:right="0"/>
      </w:pPr>
      <w:r>
        <w:t xml:space="preserve">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Arquitectos</w:t>
      </w:r>
      <w:proofErr w:type="spellEnd"/>
      <w:r>
        <w:t xml:space="preserve"> de Lanzarote (COALZ)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Calle</w:t>
      </w:r>
      <w:proofErr w:type="spellEnd"/>
      <w:r>
        <w:t xml:space="preserve"> Dr. </w:t>
      </w:r>
      <w:proofErr w:type="spellStart"/>
      <w:r>
        <w:t>Ruperto</w:t>
      </w:r>
      <w:proofErr w:type="spellEnd"/>
      <w:r>
        <w:t xml:space="preserve"> González </w:t>
      </w:r>
      <w:proofErr w:type="spellStart"/>
      <w:r>
        <w:t>Negrín</w:t>
      </w:r>
      <w:proofErr w:type="spellEnd"/>
      <w:r>
        <w:t xml:space="preserve">, 10, </w:t>
      </w:r>
      <w:proofErr w:type="spellStart"/>
      <w:r>
        <w:t>Arrecife</w:t>
      </w:r>
      <w:proofErr w:type="spellEnd"/>
      <w:r>
        <w:t xml:space="preserve">, </w:t>
      </w:r>
      <w:proofErr w:type="spellStart"/>
      <w:r>
        <w:t>provincia</w:t>
      </w:r>
      <w:proofErr w:type="spellEnd"/>
      <w:r>
        <w:t xml:space="preserve"> de Las Palmas, sin </w:t>
      </w:r>
      <w:proofErr w:type="spellStart"/>
      <w:r>
        <w:t>perjuicio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domicilio</w:t>
      </w:r>
      <w:proofErr w:type="spellEnd"/>
      <w:r>
        <w:t xml:space="preserve"> que se </w:t>
      </w:r>
      <w:proofErr w:type="spellStart"/>
      <w:r>
        <w:t>estableciere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de la Junta de </w:t>
      </w:r>
      <w:proofErr w:type="spellStart"/>
      <w:r>
        <w:t>Gobierno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Corporación</w:t>
      </w:r>
      <w:proofErr w:type="spellEnd"/>
      <w:r>
        <w:t xml:space="preserve"> </w:t>
      </w:r>
      <w:r>
        <w:t xml:space="preserve">de Derecho </w:t>
      </w:r>
      <w:proofErr w:type="spellStart"/>
      <w:r>
        <w:t>Público</w:t>
      </w:r>
      <w:proofErr w:type="spellEnd"/>
      <w:r>
        <w:t xml:space="preserve">, </w:t>
      </w:r>
      <w:proofErr w:type="spellStart"/>
      <w:r>
        <w:t>integrada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Arquitectos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incorporados</w:t>
      </w:r>
      <w:proofErr w:type="spellEnd"/>
      <w:r>
        <w:t xml:space="preserve">, con </w:t>
      </w:r>
      <w:proofErr w:type="spellStart"/>
      <w:r>
        <w:t>personalidad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y plena </w:t>
      </w:r>
      <w:proofErr w:type="spellStart"/>
      <w:r>
        <w:t>capacidad</w:t>
      </w:r>
      <w:proofErr w:type="spellEnd"/>
      <w:r>
        <w:t xml:space="preserve"> para el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fines </w:t>
      </w:r>
      <w:proofErr w:type="spellStart"/>
      <w:r>
        <w:t>legales</w:t>
      </w:r>
      <w:proofErr w:type="spellEnd"/>
      <w:r>
        <w:t xml:space="preserve"> y </w:t>
      </w:r>
      <w:proofErr w:type="spellStart"/>
      <w:r>
        <w:t>estatutarios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y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goza</w:t>
      </w:r>
      <w:proofErr w:type="spellEnd"/>
      <w:r>
        <w:t xml:space="preserve"> de plena </w:t>
      </w:r>
      <w:proofErr w:type="spellStart"/>
      <w:r>
        <w:t>autonomía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proofErr w:type="gramStart"/>
      <w:r>
        <w:t>marco</w:t>
      </w:r>
      <w:proofErr w:type="spellEnd"/>
      <w:proofErr w:type="gramEnd"/>
      <w:r>
        <w:t xml:space="preserve"> de la </w:t>
      </w:r>
      <w:proofErr w:type="spellStart"/>
      <w:r>
        <w:t>legislación</w:t>
      </w:r>
      <w:proofErr w:type="spellEnd"/>
      <w:r>
        <w:t xml:space="preserve"> que le </w:t>
      </w:r>
      <w:proofErr w:type="spellStart"/>
      <w:r>
        <w:t>afecta</w:t>
      </w:r>
      <w:proofErr w:type="spellEnd"/>
      <w:r>
        <w:t xml:space="preserve">, del </w:t>
      </w:r>
      <w:proofErr w:type="spellStart"/>
      <w:r>
        <w:t>Estatuto</w:t>
      </w:r>
      <w:proofErr w:type="spellEnd"/>
      <w:r>
        <w:t xml:space="preserve"> General y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Estatutos</w:t>
      </w:r>
      <w:proofErr w:type="spellEnd"/>
      <w:r>
        <w:t xml:space="preserve">, </w:t>
      </w:r>
      <w:proofErr w:type="spellStart"/>
      <w:r>
        <w:t>bajo</w:t>
      </w:r>
      <w:proofErr w:type="spellEnd"/>
      <w:r>
        <w:t xml:space="preserve"> la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jurisdiccional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Tribunales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. </w:t>
      </w:r>
    </w:p>
    <w:p w:rsidR="00FD6534" w:rsidRDefault="00384C3C">
      <w:pPr>
        <w:spacing w:line="256" w:lineRule="auto"/>
        <w:ind w:left="-5" w:right="0"/>
      </w:pPr>
      <w:r>
        <w:t xml:space="preserve">El </w:t>
      </w:r>
      <w:proofErr w:type="spellStart"/>
      <w:r>
        <w:t>ámbito</w:t>
      </w:r>
      <w:proofErr w:type="spellEnd"/>
      <w:r>
        <w:t xml:space="preserve"> territorial </w:t>
      </w:r>
      <w:proofErr w:type="gramStart"/>
      <w:r>
        <w:t>del</w:t>
      </w:r>
      <w:proofErr w:type="gramEnd"/>
      <w:r>
        <w:t xml:space="preserve"> COALZ se </w:t>
      </w:r>
      <w:proofErr w:type="spellStart"/>
      <w:r>
        <w:t>circunscribe</w:t>
      </w:r>
      <w:proofErr w:type="spellEnd"/>
      <w:r>
        <w:t xml:space="preserve"> a la </w:t>
      </w:r>
      <w:proofErr w:type="spellStart"/>
      <w:r>
        <w:t>isla</w:t>
      </w:r>
      <w:proofErr w:type="spellEnd"/>
      <w:r>
        <w:t xml:space="preserve"> de Lanzarote. </w:t>
      </w:r>
    </w:p>
    <w:p w:rsidR="00FD6534" w:rsidRDefault="00384C3C">
      <w:pPr>
        <w:ind w:left="-5" w:right="0"/>
      </w:pPr>
      <w:r>
        <w:t xml:space="preserve">Son fines </w:t>
      </w:r>
      <w:proofErr w:type="spellStart"/>
      <w:r>
        <w:t>esenciales</w:t>
      </w:r>
      <w:proofErr w:type="spellEnd"/>
      <w:r>
        <w:t xml:space="preserve"> del COALZ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ámbito</w:t>
      </w:r>
      <w:proofErr w:type="spellEnd"/>
      <w:r>
        <w:t xml:space="preserve"> territorial la </w:t>
      </w:r>
      <w:proofErr w:type="spellStart"/>
      <w:r>
        <w:t>ordenación</w:t>
      </w:r>
      <w:proofErr w:type="spellEnd"/>
      <w:r>
        <w:t xml:space="preserve"> del </w:t>
      </w:r>
      <w:proofErr w:type="spellStart"/>
      <w:r>
        <w:t>ejercicio</w:t>
      </w:r>
      <w:proofErr w:type="spellEnd"/>
      <w:r>
        <w:t xml:space="preserve"> de la </w:t>
      </w:r>
      <w:proofErr w:type="spellStart"/>
      <w:r>
        <w:t>profesión</w:t>
      </w:r>
      <w:proofErr w:type="spellEnd"/>
      <w:r>
        <w:t xml:space="preserve"> de </w:t>
      </w:r>
      <w:proofErr w:type="spellStart"/>
      <w:r>
        <w:t>arquitecto</w:t>
      </w:r>
      <w:proofErr w:type="spellEnd"/>
      <w:r>
        <w:t xml:space="preserve">, la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ámbito</w:t>
      </w:r>
      <w:proofErr w:type="spellEnd"/>
      <w:r>
        <w:t xml:space="preserve"> territorial </w:t>
      </w:r>
      <w:proofErr w:type="spellStart"/>
      <w:r>
        <w:t>propio</w:t>
      </w:r>
      <w:proofErr w:type="spellEnd"/>
      <w:r>
        <w:t xml:space="preserve">, la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consumidores</w:t>
      </w:r>
      <w:proofErr w:type="spellEnd"/>
      <w:r>
        <w:t xml:space="preserve"> y </w:t>
      </w:r>
      <w:proofErr w:type="spellStart"/>
      <w:r>
        <w:t>usuarios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</w:t>
      </w:r>
      <w:r>
        <w:t>legiados</w:t>
      </w:r>
      <w:proofErr w:type="spellEnd"/>
      <w:r>
        <w:t xml:space="preserve"> y la </w:t>
      </w:r>
      <w:proofErr w:type="spellStart"/>
      <w:r>
        <w:t>defensa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colegiados</w:t>
      </w:r>
      <w:proofErr w:type="spellEnd"/>
      <w:r>
        <w:t xml:space="preserve">. </w:t>
      </w:r>
    </w:p>
    <w:p w:rsidR="00FD6534" w:rsidRDefault="00384C3C">
      <w:pPr>
        <w:spacing w:after="104"/>
        <w:ind w:left="-5" w:right="0"/>
      </w:pPr>
      <w:r>
        <w:t xml:space="preserve">Para la </w:t>
      </w:r>
      <w:proofErr w:type="spellStart"/>
      <w:r>
        <w:t>consecución</w:t>
      </w:r>
      <w:proofErr w:type="spellEnd"/>
      <w:r>
        <w:t xml:space="preserve"> de la </w:t>
      </w:r>
      <w:proofErr w:type="spellStart"/>
      <w:r>
        <w:t>finalidad</w:t>
      </w:r>
      <w:proofErr w:type="spellEnd"/>
      <w:r>
        <w:t xml:space="preserve"> </w:t>
      </w:r>
      <w:proofErr w:type="spellStart"/>
      <w:r>
        <w:t>descrita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anterior </w:t>
      </w:r>
      <w:proofErr w:type="spellStart"/>
      <w:r>
        <w:t>apartado</w:t>
      </w:r>
      <w:proofErr w:type="spellEnd"/>
      <w:r>
        <w:t xml:space="preserve">, </w:t>
      </w:r>
      <w:proofErr w:type="spellStart"/>
      <w:r>
        <w:t>corresponde</w:t>
      </w:r>
      <w:proofErr w:type="spellEnd"/>
      <w:r>
        <w:t xml:space="preserve"> al </w:t>
      </w:r>
      <w:proofErr w:type="spellStart"/>
      <w:r>
        <w:t>Colegio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ámbito</w:t>
      </w:r>
      <w:proofErr w:type="spellEnd"/>
      <w:r>
        <w:t xml:space="preserve"> territorial y sin </w:t>
      </w:r>
      <w:proofErr w:type="spellStart"/>
      <w:r>
        <w:t>perjuicio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fines y </w:t>
      </w:r>
      <w:proofErr w:type="spellStart"/>
      <w:r>
        <w:t>cometidos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Supe</w:t>
      </w:r>
      <w:r>
        <w:t xml:space="preserve">rior o </w:t>
      </w:r>
      <w:proofErr w:type="spellStart"/>
      <w:r>
        <w:t>Autonómico</w:t>
      </w:r>
      <w:proofErr w:type="spellEnd"/>
      <w:r>
        <w:t xml:space="preserve">, </w:t>
      </w:r>
      <w:proofErr w:type="spellStart"/>
      <w:r>
        <w:t>cuantas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le </w:t>
      </w:r>
      <w:proofErr w:type="spellStart"/>
      <w:r>
        <w:t>asigna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particular, las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5 (</w:t>
      </w:r>
      <w:proofErr w:type="spellStart"/>
      <w:r>
        <w:t>Artículo</w:t>
      </w:r>
      <w:proofErr w:type="spellEnd"/>
      <w:r>
        <w:t xml:space="preserve"> 5.- </w:t>
      </w:r>
      <w:proofErr w:type="spellStart"/>
      <w:r>
        <w:t>Funciones</w:t>
      </w:r>
      <w:proofErr w:type="spellEnd"/>
      <w:r>
        <w:t xml:space="preserve">)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Estatuto</w:t>
      </w:r>
      <w:proofErr w:type="spellEnd"/>
      <w:r>
        <w:t xml:space="preserve"> Particular. </w:t>
      </w:r>
    </w:p>
    <w:p w:rsidR="00FD6534" w:rsidRDefault="00384C3C">
      <w:pPr>
        <w:spacing w:after="0" w:line="256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FD6534">
      <w:pgSz w:w="11906" w:h="16838"/>
      <w:pgMar w:top="1368" w:right="1697" w:bottom="206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3C" w:rsidRDefault="00384C3C">
      <w:pPr>
        <w:spacing w:after="0" w:line="240" w:lineRule="auto"/>
      </w:pPr>
      <w:r>
        <w:separator/>
      </w:r>
    </w:p>
  </w:endnote>
  <w:endnote w:type="continuationSeparator" w:id="0">
    <w:p w:rsidR="00384C3C" w:rsidRDefault="003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3C" w:rsidRDefault="00384C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4C3C" w:rsidRDefault="00384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534"/>
    <w:rsid w:val="00280E4E"/>
    <w:rsid w:val="00384C3C"/>
    <w:rsid w:val="008B5E0C"/>
    <w:rsid w:val="008F7FDB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77" w:line="379" w:lineRule="auto"/>
      <w:ind w:left="10" w:right="2" w:hanging="10"/>
      <w:jc w:val="both"/>
    </w:pPr>
    <w:rPr>
      <w:rFonts w:ascii="Arial" w:eastAsia="Arial" w:hAnsi="Arial" w:cs="Arial"/>
      <w:color w:val="52525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E0C"/>
    <w:pPr>
      <w:suppressAutoHyphens w:val="0"/>
      <w:autoSpaceDN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B5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77" w:line="379" w:lineRule="auto"/>
      <w:ind w:left="10" w:right="2" w:hanging="10"/>
      <w:jc w:val="both"/>
    </w:pPr>
    <w:rPr>
      <w:rFonts w:ascii="Arial" w:eastAsia="Arial" w:hAnsi="Arial" w:cs="Arial"/>
      <w:color w:val="52525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E0C"/>
    <w:pPr>
      <w:suppressAutoHyphens w:val="0"/>
      <w:autoSpaceDN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B5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COALZ LANZAROTE</cp:lastModifiedBy>
  <cp:revision>4</cp:revision>
  <cp:lastPrinted>2025-07-08T18:50:00Z</cp:lastPrinted>
  <dcterms:created xsi:type="dcterms:W3CDTF">2025-07-08T18:49:00Z</dcterms:created>
  <dcterms:modified xsi:type="dcterms:W3CDTF">2025-07-08T18:50:00Z</dcterms:modified>
</cp:coreProperties>
</file>